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2" w:rsidRDefault="00075F02" w:rsidP="00166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075F02" w:rsidRDefault="00075F02" w:rsidP="00166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075F02" w:rsidRDefault="00075F02" w:rsidP="00166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DC09DC" w:rsidRPr="00DC09DC" w:rsidRDefault="00DC09DC" w:rsidP="00DC09D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C09DC">
        <w:rPr>
          <w:rStyle w:val="a4"/>
          <w:b w:val="0"/>
          <w:sz w:val="28"/>
          <w:szCs w:val="28"/>
        </w:rPr>
        <w:t>МУНИЦИПАЛЬНОЕ ОБЩЕОБРАЗОВАТЕЛЬНОЕ УЧРЕЖДЕНИЕ</w:t>
      </w:r>
    </w:p>
    <w:p w:rsidR="00DC09DC" w:rsidRPr="00DC09DC" w:rsidRDefault="00DC09DC" w:rsidP="00DC09D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proofErr w:type="gramStart"/>
      <w:r w:rsidRPr="00DC09DC">
        <w:rPr>
          <w:rStyle w:val="a4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p w:rsidR="00DC09DC" w:rsidRPr="00DC09DC" w:rsidRDefault="00DC09DC" w:rsidP="00DC09D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C09DC">
        <w:rPr>
          <w:rStyle w:val="a4"/>
          <w:b w:val="0"/>
          <w:sz w:val="28"/>
          <w:szCs w:val="28"/>
        </w:rPr>
        <w:t>ХВАЛЫНСКОГО РАЙОНА САРАТОВСКОЙ ОБЛАСТИ</w:t>
      </w:r>
    </w:p>
    <w:p w:rsidR="00075F02" w:rsidRPr="00DC09DC" w:rsidRDefault="00075F02" w:rsidP="00166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tbl>
      <w:tblPr>
        <w:tblpPr w:leftFromText="180" w:rightFromText="180" w:vertAnchor="page" w:horzAnchor="margin" w:tblpXSpec="center" w:tblpY="3091"/>
        <w:tblW w:w="0" w:type="auto"/>
        <w:tblLook w:val="01E0"/>
      </w:tblPr>
      <w:tblGrid>
        <w:gridCol w:w="3061"/>
        <w:gridCol w:w="3040"/>
        <w:gridCol w:w="3470"/>
      </w:tblGrid>
      <w:tr w:rsidR="00DC09DC" w:rsidTr="00DC09DC">
        <w:trPr>
          <w:trHeight w:val="1418"/>
        </w:trPr>
        <w:tc>
          <w:tcPr>
            <w:tcW w:w="3061" w:type="dxa"/>
            <w:hideMark/>
          </w:tcPr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Принято</w:t>
            </w:r>
          </w:p>
          <w:p w:rsidR="00DC09DC" w:rsidRPr="00D82BF1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</w:t>
            </w:r>
            <w:r>
              <w:rPr>
                <w:rFonts w:ascii="Times New Roman" w:hAnsi="Times New Roman"/>
                <w:color w:val="333229"/>
              </w:rPr>
              <w:t xml:space="preserve"> Педсовета</w:t>
            </w:r>
          </w:p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>Пр. № 3 от 03.03.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  <w:tc>
          <w:tcPr>
            <w:tcW w:w="3040" w:type="dxa"/>
            <w:hideMark/>
          </w:tcPr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Согласовано:</w:t>
            </w:r>
          </w:p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ПК  МОУ</w:t>
            </w:r>
          </w:p>
          <w:p w:rsidR="00DC09DC" w:rsidRDefault="00DC09DC" w:rsidP="00DC09DC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DC09DC" w:rsidRDefault="00DC09DC" w:rsidP="00DC09DC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     _______</w:t>
            </w:r>
          </w:p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0" w:type="dxa"/>
            <w:hideMark/>
          </w:tcPr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Утверждаю:</w:t>
            </w:r>
          </w:p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Директор школы  МОУ СОШ </w:t>
            </w:r>
          </w:p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с. </w:t>
            </w:r>
            <w:proofErr w:type="gramStart"/>
            <w:r>
              <w:rPr>
                <w:rFonts w:ascii="Times New Roman" w:hAnsi="Times New Roman"/>
              </w:rPr>
              <w:t>Сосновая</w:t>
            </w:r>
            <w:proofErr w:type="gramEnd"/>
            <w:r>
              <w:rPr>
                <w:rFonts w:ascii="Times New Roman" w:hAnsi="Times New Roman"/>
              </w:rPr>
              <w:t xml:space="preserve"> Маза</w:t>
            </w:r>
          </w:p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__________Ю.А. </w:t>
            </w:r>
            <w:proofErr w:type="spellStart"/>
            <w:r>
              <w:rPr>
                <w:rFonts w:ascii="Times New Roman" w:hAnsi="Times New Roman"/>
              </w:rPr>
              <w:t>Балтаев</w:t>
            </w:r>
            <w:proofErr w:type="spellEnd"/>
          </w:p>
          <w:p w:rsidR="00DC09DC" w:rsidRDefault="00DC09DC" w:rsidP="00DC09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Приказ №  54-ОД 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C09DC" w:rsidRDefault="00DC09DC" w:rsidP="00DC09DC">
            <w:pPr>
              <w:pStyle w:val="a5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03марта 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</w:tr>
    </w:tbl>
    <w:p w:rsidR="00075F02" w:rsidRDefault="00075F02" w:rsidP="00166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DC09DC" w:rsidRDefault="00DC09DC" w:rsidP="00166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DC09DC" w:rsidRDefault="00DC09DC" w:rsidP="00166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DC09DC" w:rsidRDefault="00DC09DC" w:rsidP="00166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B80873">
        <w:rPr>
          <w:rStyle w:val="a4"/>
        </w:rPr>
        <w:t>П</w:t>
      </w:r>
      <w:proofErr w:type="gramEnd"/>
      <w:r w:rsidRPr="00B80873">
        <w:rPr>
          <w:rStyle w:val="a4"/>
        </w:rPr>
        <w:t xml:space="preserve"> Р А В И Л А</w:t>
      </w:r>
      <w:r w:rsidRPr="00B80873">
        <w:rPr>
          <w:b/>
          <w:bCs/>
        </w:rPr>
        <w:br/>
      </w:r>
      <w:r w:rsidRPr="00B80873">
        <w:rPr>
          <w:rStyle w:val="a4"/>
        </w:rPr>
        <w:t>хранения наркотических средств и психотропных веществ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center"/>
      </w:pPr>
      <w:r w:rsidRPr="00B80873">
        <w:rPr>
          <w:rStyle w:val="a4"/>
        </w:rPr>
        <w:t> 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1. Настоящие Правила устанавливают порядок хранения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 w:rsidRPr="00B80873">
        <w:t>прекурсоров</w:t>
      </w:r>
      <w:proofErr w:type="spellEnd"/>
      <w:r w:rsidRPr="00B80873">
        <w:t>, подлежащих контролю в Российской Федерации, утвержденный постановлением Правительства Российской Федерации от 30 июня 1998 г. № 681 (далее - наркотические средства и психотропные вещества).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2. Хранение наркотических средств и психотропных веществ осуществляется юридическими лицами, имеющими лицензию на деятельность, связанную с оборотом наркотических средств и психотропных веществ, а также с правом их хранения (далее - юридические лица).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3. Хранение наркотических средств и психотропных веществ осуществляется в изолированных помещениях, специально оборудованных инженерными и техническими средствами охраны (далее - помещения), и в местах временного хранения.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4. Помещения подразделяются на 4 категории. В отношении помещений каждой </w:t>
      </w:r>
      <w:proofErr w:type="gramStart"/>
      <w:r w:rsidRPr="00B80873">
        <w:t>из</w:t>
      </w:r>
      <w:proofErr w:type="gramEnd"/>
      <w:r w:rsidRPr="00B80873">
        <w:t xml:space="preserve"> категорий устанавливаются базовые требования к их оборудованию инженерными и техническими средствами охраны, а также к условиям хранения в них наркотических средств и психотропных веществ.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80873">
        <w:t>К 1-й категории относятся помещения производителей и изготовителей (за исключением аптечных учреждений) наркотических средств и психотропных веществ, предназначенные для хранения исходных материалов и готовой продукции (за исключением продукции, находящейся в незавершенном производстве), а также помещения организаций, осуществляющих оптовую торговлю наркотическими средствами и психотропными веществами и (или) переработку наркотических средств и психотропных веществ, предназначенные для хранения наркотических средств и психотропных веществ.</w:t>
      </w:r>
      <w:proofErr w:type="gramEnd"/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Ко 2-й категории относятся помещения аптечных учреждений, предназначенные для хранения месячного запаса наркотических средств и психотропных веществ, используемых в медицинских целях.</w:t>
      </w:r>
      <w:r w:rsidRPr="00B80873">
        <w:br/>
      </w:r>
      <w:proofErr w:type="gramStart"/>
      <w:r w:rsidRPr="00B80873">
        <w:t>К 3-й категории относятся помещения учреждений здравоохранения, предназначенные для хранения 5-дневного и (или) 3-дневного запаса наркотических средств и психотропных веществ и наркотических средств и психотропных веществ, сданных родственниками умерших больных, а также помещения юридических лиц, предназначенные для хранения наркотических средств и психотропных веществ, используемых в ветеринарных, научных, учебных и экспертных целях.</w:t>
      </w:r>
      <w:proofErr w:type="gramEnd"/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80873">
        <w:t>К 4-й категории относятся помещения учреждений здравоохранения, предназначенные для хранения суточного запаса наркотических средств и психотропных веществ, а также места временного хранения наркотических средств и психотропных веществ, используемых в медицинских целях (машины скорой и неотложной медицинской помощи, посты среднего медицинского персонала учреждений здравоохранения, ассистентские комнаты аптечных учреждений, аптечки первой помощи на морских, речных, воздушных судах, в поездах и др.).</w:t>
      </w:r>
      <w:proofErr w:type="gramEnd"/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lastRenderedPageBreak/>
        <w:t xml:space="preserve">Запасы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определяются юридическими </w:t>
      </w:r>
      <w:proofErr w:type="gramStart"/>
      <w:r w:rsidRPr="00B80873">
        <w:t>лицами</w:t>
      </w:r>
      <w:proofErr w:type="gramEnd"/>
      <w:r w:rsidRPr="00B80873">
        <w:t xml:space="preserve"> на основании установленных Министерством здравоохранения и социального развития Российской Федерации нормативов для расчета потребности в указанных лекарственных средствах, предназначенных для медицинского применения.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Запасы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животных, определяются юридическими </w:t>
      </w:r>
      <w:proofErr w:type="gramStart"/>
      <w:r w:rsidRPr="00B80873">
        <w:t>лицами</w:t>
      </w:r>
      <w:proofErr w:type="gramEnd"/>
      <w:r w:rsidRPr="00B80873">
        <w:t xml:space="preserve"> на основании установленных Министерством сельского хозяйства Российской Федерации нормативов для расчета потребности в указанных лекарственных средствах, предназначенных для животных.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5. Помещение, относящееся к 1-й категории, оборудуется системами охранной сигнализации, состоящей не менее чем из 3 рубежей защиты, и тревожной сигнализации с выводом сигналов на пульт централизованного наблюдения подразделения милиции вневедомственной охраны при органе внутренних дел Российской Федерации, а в случае отсутствия возможности такого подключения - с выводом сигнала на пост охраны.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Дверная и оконная конструкции помещения обеспечивают его надежную защиту.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Входная дверь в помещение может быть металлическая, деревянная (усиленная обивкой с 2 сторон листовым железом или металлическими накладками) либо из иного материала, обеспечивающего класс защиты от разрушающих воздействий не ниже 3-го. Входная дверь имеет не менее 2 запирающих устройств 3-го класса защиты от разрушающих воздействий.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Дверной проем входа в помещение защищается с внутренней стороны дополнительной металлической решетчатой дверью с запирающим устройством, имеющей класс защиты от разрушающих воздействий не ниже 2-го, изготовленной из стальной арматуры. Оформление дверного проема выполняется из стального профиля.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Оконные конструкции обладают 3-м классом защиты от разрушающих воздействий. На оконные конструкции с внутренней стороны или между рамами устанавливаются металлические решетки, изготовленные из стальных прутьев, либо жалюзи или </w:t>
      </w:r>
      <w:proofErr w:type="spellStart"/>
      <w:r w:rsidRPr="00B80873">
        <w:t>рольставни</w:t>
      </w:r>
      <w:proofErr w:type="spellEnd"/>
      <w:r w:rsidRPr="00B80873">
        <w:t>, эквивалентные по прочности металлическим решеткам.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Наркотические средства и психотропные вещества хранятся в запирающихся</w:t>
      </w:r>
      <w:r w:rsidRPr="00B80873">
        <w:rPr>
          <w:rStyle w:val="apple-converted-space"/>
        </w:rPr>
        <w:t> </w:t>
      </w:r>
      <w:hyperlink r:id="rId5" w:history="1">
        <w:r w:rsidRPr="00B80873">
          <w:rPr>
            <w:rStyle w:val="a6"/>
          </w:rPr>
          <w:t>сейфах не ниже 4-го класса устойчивости к взлому</w:t>
        </w:r>
        <w:r w:rsidRPr="00B80873">
          <w:rPr>
            <w:rStyle w:val="apple-converted-space"/>
          </w:rPr>
          <w:t> </w:t>
        </w:r>
      </w:hyperlink>
      <w:r w:rsidRPr="00B80873">
        <w:t>или металлических шкафах.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Допускается хранение наркотических средств и психотропных веществ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 и психотропных веществ, не позволяющих размещение их в сейфах (металлических шкафах).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6. Помещение, относящееся ко 2-й категории, оборудуется системами охранной сигнализации, состоящей не менее чем из 2 рубежей защиты, и тревожной сигнализации с выводом сигналов на пульт центрального наблюдения подразделения милиции вневедомственной охраны при органе внутренних дел Российской Федерации, а в случае отсутствия возможности такого подключения - с выводом сигнала на пост охраны.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Входная дверь в помещение может быть металлическая, деревянная (усиленная обивкой с 2 сторон листовым железом или металлическими накладками) либо из иного материала, обеспечивающего класс защиты от разрушающих воздействий не ниже 3-го. Входная дверь имеет не менее 2 запирающих устройств 3-го класса защиты от разрушающих воздействий.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Дверной проем входа в помещение защищается с внутренней стороны дополнительной металлической решетчатой дверью с запирающим устройством, имеющей класс защиты от разрушающих воздействий не ниже 2-го, изготовленной из стальной арматуры.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На оконные конструкции 1-го и последнего этажей с внутренней стороны или между рамами устанавливаются металлические решетки, изготовленные из стальных прутьев, либо жалюзи, эквивалентные по прочности металлическим решеткам. Оконные конструкции должны обладать классом защиты от разрушающих воздействий не ниже 3-го.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Наркотические средства и психотропные вещества хранятся в запирающихся</w:t>
      </w:r>
      <w:r w:rsidRPr="00B80873">
        <w:rPr>
          <w:rStyle w:val="apple-converted-space"/>
        </w:rPr>
        <w:t> </w:t>
      </w:r>
      <w:hyperlink r:id="rId6" w:history="1">
        <w:r w:rsidRPr="00B80873">
          <w:rPr>
            <w:rStyle w:val="a6"/>
          </w:rPr>
          <w:t>сейфах не ниже 4-го класса устойчивости к взлому</w:t>
        </w:r>
        <w:r w:rsidRPr="00B80873">
          <w:rPr>
            <w:rStyle w:val="apple-converted-space"/>
          </w:rPr>
          <w:t> </w:t>
        </w:r>
      </w:hyperlink>
      <w:r w:rsidRPr="00B80873">
        <w:t>или металлических шкафах.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7. Помещение, относящееся к 3-й категории, оборудуется входной металлической дверью, деревянной дверью, усиленной с 2 сторон листовым железом, либо дверью из иного материала, обладающей классом защиты от разрушающих воздействий не ниже 3-го.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lastRenderedPageBreak/>
        <w:t>Входная дверь имеет не менее 2 запирающих устройств 3-го класса защиты от разрушающих воздействий.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8. 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</w:t>
      </w:r>
      <w:r w:rsidRPr="00B80873">
        <w:rPr>
          <w:rStyle w:val="apple-converted-space"/>
        </w:rPr>
        <w:t> </w:t>
      </w:r>
      <w:hyperlink r:id="rId7" w:history="1">
        <w:r w:rsidRPr="00B80873">
          <w:rPr>
            <w:rStyle w:val="a6"/>
          </w:rPr>
          <w:t>сейфах не ниже 3-го класса устойчивости к взлому</w:t>
        </w:r>
      </w:hyperlink>
      <w:r w:rsidRPr="00B80873">
        <w:t>. Сейф массой менее 1000 килограммов прикрепляется к полу или стене либо встраивается в стену с помощью анкерного крепления.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В иных местах временного хранения наркотические средства и психотропные вещества хранятся в запирающихся сейфах не ниже</w:t>
      </w:r>
    </w:p>
    <w:p w:rsidR="00166756" w:rsidRPr="00B80873" w:rsidRDefault="001E4ACA" w:rsidP="00166756">
      <w:pPr>
        <w:pStyle w:val="a3"/>
        <w:shd w:val="clear" w:color="auto" w:fill="FFFFFF"/>
        <w:spacing w:before="0" w:beforeAutospacing="0" w:after="0" w:afterAutospacing="0"/>
        <w:jc w:val="both"/>
      </w:pPr>
      <w:hyperlink r:id="rId8" w:history="1">
        <w:r w:rsidR="00166756" w:rsidRPr="00B80873">
          <w:rPr>
            <w:rStyle w:val="a6"/>
          </w:rPr>
          <w:t>1-го класса устойчивости к взлому</w:t>
        </w:r>
        <w:r w:rsidR="00166756" w:rsidRPr="00B80873">
          <w:rPr>
            <w:rStyle w:val="apple-converted-space"/>
          </w:rPr>
          <w:t> </w:t>
        </w:r>
      </w:hyperlink>
      <w:r w:rsidR="00166756" w:rsidRPr="00B80873">
        <w:t>или металлических либо изготовленных из других высокопрочных материалов контейнерах.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9. </w:t>
      </w:r>
      <w:proofErr w:type="gramStart"/>
      <w:r w:rsidRPr="00B80873">
        <w:t xml:space="preserve">Наркотические средства и психотропные вещества, находящиеся на хранении в помещениях всех категорий и в местах временного хранения, подлежат учету в соответствии с Правилами ведения и хранения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 w:rsidRPr="00B80873">
        <w:t>прекурсоров</w:t>
      </w:r>
      <w:proofErr w:type="spellEnd"/>
      <w:r w:rsidRPr="00B80873">
        <w:t>, утвержденными постановлением Правительства Российской Федерации от 4 ноября 2006 г. № 644.</w:t>
      </w:r>
      <w:proofErr w:type="gramEnd"/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10. В целях обеспечения сохранности наркотических средств и психотропных веществ помещения подлежат охране.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Охрана помещений, относящихся к 1-й и 2-й категориям, осуществляется на договорной основе подразделениями вневедомственной охраны при органах внутренних дел Российской Федерации, организацией, подведомственной Министерству внутренних дел Российской Федерации, либо ведомственной охраной федеральных органов исполнительной власти.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негосударственной (частной) охранной деятельности.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11. Уровень инженерной и технической </w:t>
      </w:r>
      <w:proofErr w:type="spellStart"/>
      <w:r w:rsidRPr="00B80873">
        <w:t>укрепленности</w:t>
      </w:r>
      <w:proofErr w:type="spellEnd"/>
      <w:r w:rsidRPr="00B80873">
        <w:t xml:space="preserve">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пункте 10 настоящих Правил.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12. После окончания рабочего дня сейфы, металлические шкафы и помещения опечатываются (пломбируются) и сдаются под охрану.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Не подлежат сдаче под охрану помещения, имеющие круглосуточный режим работы.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13. Приказом руководителя юридического лица назначаются лица, ответственные за хранение наркотических средств и психотропных веществ, допущенные к работе с наркотическими средствами и психотропными веществами, и устанавливается порядок хранения ключей от сейфов, металлических шкафов и помещений, а также используемых при опечатывании (пломбировании) печатей и пломбировочных устройств.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Список лиц, имеющих право доступа в помещения, утверждается приказом руководителя юридического лица.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14. Ответственность за организацию хранения наркотических средств и психотропных веществ возлагается на руководителя юридического лица либо уполномоченное им должностное лицо.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15. Специальные требования к условиям хранения: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 - устанавливаются Министерством здравоохранения и социального развития Российской Федерации;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животных, в аптечных и ветеринарных организациях - устанавливаются Министерством сельского хозяйства Российской Федерации.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16. Особенности хранения наркотических средств и психотропных 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Вооруженных Силах Российской Федерации, устанавливаются соответствующими федеральными органами исполнительной власти.</w:t>
      </w:r>
    </w:p>
    <w:p w:rsidR="00166756" w:rsidRDefault="00166756" w:rsidP="00DC09DC">
      <w:pPr>
        <w:pStyle w:val="a3"/>
        <w:shd w:val="clear" w:color="auto" w:fill="FFFFFF"/>
        <w:spacing w:before="0" w:beforeAutospacing="0" w:after="0" w:afterAutospacing="0"/>
        <w:jc w:val="right"/>
      </w:pPr>
      <w:r w:rsidRPr="00B80873">
        <w:lastRenderedPageBreak/>
        <w:t> </w:t>
      </w:r>
      <w:r w:rsidR="00DC09DC">
        <w:t>Приложение 1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УТВЕРЖДЕНЫ</w:t>
      </w:r>
      <w:r w:rsidRPr="00B80873">
        <w:br/>
        <w:t>постановление Правительства</w:t>
      </w:r>
      <w:r w:rsidRPr="00B80873">
        <w:br/>
        <w:t>Российской Федерации</w:t>
      </w:r>
      <w:r w:rsidRPr="00B80873">
        <w:br/>
        <w:t>от 31 декабря 2009 г. № 1148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 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80873">
        <w:rPr>
          <w:rStyle w:val="a4"/>
        </w:rPr>
        <w:t>Приказ Министерства здравоохранения и социального развития Российской Федерации (</w:t>
      </w:r>
      <w:proofErr w:type="spellStart"/>
      <w:r w:rsidRPr="00B80873">
        <w:rPr>
          <w:rStyle w:val="a4"/>
        </w:rPr>
        <w:t>Минздравсоцразвития</w:t>
      </w:r>
      <w:proofErr w:type="spellEnd"/>
      <w:r w:rsidRPr="00B80873">
        <w:rPr>
          <w:rStyle w:val="a4"/>
        </w:rPr>
        <w:t xml:space="preserve"> России) от 16 мая 2011 г. N 397н г. Москва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</w:t>
      </w:r>
      <w:proofErr w:type="gramEnd"/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</w:pPr>
      <w:r w:rsidRPr="00B80873">
        <w:t> 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</w:pPr>
      <w:r w:rsidRPr="00B80873">
        <w:t>Опубликовано 10 июня 2011 г. Вступает в силу 21 июня 2011 г.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</w:pPr>
      <w:r w:rsidRPr="00B80873">
        <w:rPr>
          <w:rStyle w:val="a4"/>
        </w:rPr>
        <w:t>Зарегистрирован в Минюсте РФ 2 июня 2011 г.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</w:pPr>
      <w:r w:rsidRPr="00B80873">
        <w:rPr>
          <w:rStyle w:val="a4"/>
        </w:rPr>
        <w:t>Регистрационный N 20923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В соответствии с пунктом 15 Правил хранения наркотических средств и психотропных веществ, утвержденных постановлением Правительства Российской Федерации от 31 декабря 2009 г. N 1148 "О порядке хранения наркотических средств и психотропных веществ" (Собрание законодательства Российской Федерации, 2010, N 4, ст. 394; N 25, ст. 3178),</w:t>
      </w:r>
      <w:r w:rsidRPr="00B80873">
        <w:rPr>
          <w:rStyle w:val="apple-converted-space"/>
        </w:rPr>
        <w:t> </w:t>
      </w:r>
      <w:r w:rsidRPr="00B80873">
        <w:rPr>
          <w:rStyle w:val="a4"/>
        </w:rPr>
        <w:t>приказываю: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1. Утвердить специальные требования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 согласно приложению.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2. </w:t>
      </w:r>
      <w:proofErr w:type="gramStart"/>
      <w:r w:rsidRPr="00B80873">
        <w:t>Признать утратившим силу приказ Министерства здравоохранения и социального развития Российской Федерации от 2 августа 2010 г. N 590н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 (зарегистрирован Министерством</w:t>
      </w:r>
      <w:proofErr w:type="gramEnd"/>
      <w:r w:rsidRPr="00B80873">
        <w:t xml:space="preserve"> юстиции Российской Федерации 8 декабря 2010 г. N 19138).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</w:pPr>
      <w:r w:rsidRPr="00B80873">
        <w:rPr>
          <w:rStyle w:val="a4"/>
        </w:rPr>
        <w:t>Министр Т. Голикова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</w:pPr>
      <w:r w:rsidRPr="00B80873">
        <w:rPr>
          <w:u w:val="single"/>
        </w:rPr>
        <w:t>Приложение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rPr>
          <w:rStyle w:val="a4"/>
        </w:rPr>
        <w:t>Специальные требования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1. </w:t>
      </w:r>
      <w:proofErr w:type="gramStart"/>
      <w:r w:rsidRPr="00B80873">
        <w:t xml:space="preserve">Настоящие специальные требования определяют особенности хранения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 w:rsidRPr="00B80873">
        <w:t>прекурсоров</w:t>
      </w:r>
      <w:proofErr w:type="spellEnd"/>
      <w:r w:rsidRPr="00B80873">
        <w:t>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2004, N 8, ст. 663;</w:t>
      </w:r>
      <w:proofErr w:type="gramEnd"/>
      <w:r w:rsidRPr="00B80873">
        <w:t xml:space="preserve"> N 47, ст. 4666; 2006, N 29, ст. 3253; 2007, N 28, ст. 3439; 2009, N 26, ст. 3184; N 52, ст. 6572; 2010, N 3, ст. 314; N 17, ст. 2100; </w:t>
      </w:r>
      <w:proofErr w:type="gramStart"/>
      <w:r w:rsidRPr="00B80873">
        <w:t>N 24, ст. 3035), и зарегистрированных в установленном порядке в Российской Федерации в качестве лекарственных средств, предназначенных для медицинского применения (далее - наркотические и психотропные лекарственные средства),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средствами.</w:t>
      </w:r>
      <w:proofErr w:type="gramEnd"/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2. В аптечном, лечебно-профилактическом учреждении или организации оптовой торговли лекарственными средствами наркотические и психотропные лекарственные средства для парентерального, внутреннего и наружного применения должны храниться раздельно.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lastRenderedPageBreak/>
        <w:t>3. В аптечных и лечебно-профилактических учреждениях на внутренних сторонах дверец сейфов или металлических шкафов, в которых осуществляется хранение наркотических и психотропных лекарственных средств, должны быть вывешены списки хранящихся наркотических и психотропных лекарственных средств с указанием их высших разовых и высших суточных доз.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Дополнительно в лечебно-профилактических учреждениях в местах хранения наркотических и психотропных лекарственных средств размещаются таблицы противоядий при отравлениях указанными средствами.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4. Хранение фармацевтических субстанций наркотических и психотропных лекарственных средств в аптечных учреждениях должно осуществляться в </w:t>
      </w:r>
      <w:proofErr w:type="spellStart"/>
      <w:r w:rsidRPr="00B80873">
        <w:t>штанглазах</w:t>
      </w:r>
      <w:proofErr w:type="spellEnd"/>
      <w:r w:rsidRPr="00B80873">
        <w:t xml:space="preserve"> с указанием высших разовых и высших суточных доз.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5. Хранение наркотических и психотропных лекарственных средств, используемых в течение рабочего дня, в ассистентских комнатах и рецептурных отделах аптечных учреждений, в аудиториях учебных организаций, а также в лабораториях научно-исследовательских организаций осуществляется в сейфах (контейнерах) этих помещений или отделов.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По истечении рабочего дня наркотические и психотропные лекарственные средства должны быть возвращены на место основного хранения наркотических и психотропных лекарственных средств.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6. В лечебно-профилактических учреждениях наркотические и психотропные лекарственные средства должны храниться только в виде готовых лекарственных форм, изготовленных организациями - производителями лекарственных средств или аптечным учреждением.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7. </w:t>
      </w:r>
      <w:proofErr w:type="gramStart"/>
      <w:r w:rsidRPr="00B80873">
        <w:t>Запрещается хранение в лечебно-профилактических учреждениях наркотических и психотропных лекарственных средств, изготовленных аптечным учреждением, в случае отсутствия этикетки, имеющей надпись черной краской "Яд" и содержащей: обозначения "Внутреннее", "Наружное", "Глазные капли" и т.д.; название или номер аптечного учреждения, изготовившего лекарственное средство; наименование отделения (кабинета) лечебно-профилактического учреждения; состав лекарственного средства в соответствии с прописью, указанной в требовании лечебно-профилактического учреждения;</w:t>
      </w:r>
      <w:proofErr w:type="gramEnd"/>
      <w:r w:rsidRPr="00B80873">
        <w:t xml:space="preserve"> дату изготовления, номер анализа, срок годности; подписи лиц: изготовившего, проверившего и отпустившего лекарственное средство из аптечного учреждения.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8. Допускается хранение наркотических и психотропных лекарственных средств, требующих защиты от повышенной температуры,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средствами: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в помещениях 1-й и 2-й категорий, специально оборудованных инженерными и техническими средствами охраны, - в запирающихся холодильниках (холодильных камерах) или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в помещениях 3-й категории, специально оборудованных инженерными и техническими средствами охраны, -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в помещениях 4-й категории - в </w:t>
      </w:r>
      <w:proofErr w:type="spellStart"/>
      <w:r w:rsidRPr="00B80873">
        <w:t>термоконтейнерах</w:t>
      </w:r>
      <w:proofErr w:type="spellEnd"/>
      <w:r w:rsidRPr="00B80873">
        <w:t>, размещенных в сейфах;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в местах временного хранения - в </w:t>
      </w:r>
      <w:proofErr w:type="spellStart"/>
      <w:r w:rsidRPr="00B80873">
        <w:t>термоконтейнерах</w:t>
      </w:r>
      <w:proofErr w:type="spellEnd"/>
      <w:r w:rsidRPr="00B80873">
        <w:t xml:space="preserve">, размещенных в сейфах, либо в металлических или изготовленных из других высокопрочных материалов контейнерах, помещенных в </w:t>
      </w:r>
      <w:proofErr w:type="spellStart"/>
      <w:r w:rsidRPr="00B80873">
        <w:t>термоконтейнеры</w:t>
      </w:r>
      <w:proofErr w:type="spellEnd"/>
      <w:r w:rsidRPr="00B80873">
        <w:t>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 xml:space="preserve">9. Места хранения наркотических и психотропных лекарственных средств, требующих защиты от повышенной температуры (холодильная камера, холодильник, </w:t>
      </w:r>
      <w:proofErr w:type="spellStart"/>
      <w:r w:rsidRPr="00B80873">
        <w:t>термоконтейнер</w:t>
      </w:r>
      <w:proofErr w:type="spellEnd"/>
      <w:r w:rsidRPr="00B80873">
        <w:t>), необходимо оборудовать приборами учета температуры.</w:t>
      </w:r>
    </w:p>
    <w:p w:rsidR="00166756" w:rsidRPr="00B80873" w:rsidRDefault="00166756" w:rsidP="00166756">
      <w:pPr>
        <w:pStyle w:val="a3"/>
        <w:shd w:val="clear" w:color="auto" w:fill="FFFFFF"/>
        <w:spacing w:before="0" w:beforeAutospacing="0" w:after="0" w:afterAutospacing="0"/>
        <w:jc w:val="both"/>
      </w:pPr>
      <w:r w:rsidRPr="00B80873">
        <w:t>10. Недоброкачественные наркотические и психотропные лекарственные средства, выявленные в аптечном, лечебно-профилактическом учреждении или организации оптовой торговли лекарственными средствами, а также наркотические или психотропные лекарственные средства, сданные родственниками умерших больных в лечебно-профилактическое учреждение, до их списания и уничтожения подлежат хранению на отдельной полке или в отдельном отделении сейфа или металлического шкафа.</w:t>
      </w:r>
    </w:p>
    <w:p w:rsidR="00166756" w:rsidRDefault="00166756" w:rsidP="00166756"/>
    <w:p w:rsidR="00166756" w:rsidRDefault="00166756" w:rsidP="00166756"/>
    <w:p w:rsidR="00166756" w:rsidRDefault="00166756" w:rsidP="00166756"/>
    <w:p w:rsidR="00DC09DC" w:rsidRPr="00DC09DC" w:rsidRDefault="00DC09DC" w:rsidP="00DC09DC">
      <w:pPr>
        <w:pStyle w:val="a3"/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DC09DC">
        <w:rPr>
          <w:rFonts w:eastAsia="Calibri"/>
          <w:sz w:val="22"/>
          <w:szCs w:val="22"/>
          <w:lang w:eastAsia="en-US"/>
        </w:rPr>
        <w:lastRenderedPageBreak/>
        <w:t>Приложение 2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4B4B4B"/>
          <w:sz w:val="18"/>
          <w:szCs w:val="18"/>
        </w:rPr>
      </w:pPr>
      <w:r w:rsidRPr="00DC09DC">
        <w:rPr>
          <w:rStyle w:val="a4"/>
          <w:color w:val="4B4B4B"/>
          <w:sz w:val="18"/>
          <w:szCs w:val="18"/>
        </w:rPr>
        <w:t>ПРАВИТЕЛЬСТВО РОССИЙСКОЙ ФЕДЕРАЦИИ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r w:rsidRPr="00DC09DC">
        <w:rPr>
          <w:color w:val="4B4B4B"/>
          <w:sz w:val="18"/>
          <w:szCs w:val="18"/>
        </w:rPr>
        <w:t> 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4B4B4B"/>
          <w:sz w:val="18"/>
          <w:szCs w:val="18"/>
        </w:rPr>
      </w:pPr>
      <w:r w:rsidRPr="00DC09DC">
        <w:rPr>
          <w:rStyle w:val="a4"/>
          <w:color w:val="4B4B4B"/>
          <w:sz w:val="18"/>
          <w:szCs w:val="18"/>
        </w:rPr>
        <w:t xml:space="preserve">ПОСТАНОВЛЕНИЕ от 4 ноября </w:t>
      </w:r>
      <w:smartTag w:uri="urn:schemas-microsoft-com:office:smarttags" w:element="metricconverter">
        <w:smartTagPr>
          <w:attr w:name="ProductID" w:val="2006 г"/>
        </w:smartTagPr>
        <w:r w:rsidRPr="00DC09DC">
          <w:rPr>
            <w:rStyle w:val="a4"/>
            <w:color w:val="4B4B4B"/>
            <w:sz w:val="18"/>
            <w:szCs w:val="18"/>
          </w:rPr>
          <w:t>2006 г</w:t>
        </w:r>
      </w:smartTag>
      <w:r w:rsidRPr="00DC09DC">
        <w:rPr>
          <w:rStyle w:val="a4"/>
          <w:color w:val="4B4B4B"/>
          <w:sz w:val="18"/>
          <w:szCs w:val="18"/>
        </w:rPr>
        <w:t>. N 644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r w:rsidRPr="00DC09DC">
        <w:rPr>
          <w:color w:val="4B4B4B"/>
          <w:sz w:val="18"/>
          <w:szCs w:val="18"/>
        </w:rPr>
        <w:t> 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r w:rsidRPr="00DC09DC">
        <w:rPr>
          <w:rStyle w:val="a4"/>
          <w:color w:val="4B4B4B"/>
          <w:sz w:val="18"/>
          <w:szCs w:val="18"/>
        </w:rPr>
        <w:t>О ПОРЯДКЕ ПРЕДСТАВЛЕНИЯ СВЕДЕНИЙ О ДЕЯТЕЛЬНОСТИ, СВЯЗАННОЙ С ОБОРОТОМ НАРКОТИЧЕСКИХ СРЕДСТВ И ПСИХОТРОПНЫХ ВЕЩЕСТВ, И РЕГИСТРАЦИИ ОПЕРАЦИЙ, СВЯЗАННЫХ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r w:rsidRPr="00DC09DC">
        <w:rPr>
          <w:rStyle w:val="a4"/>
          <w:color w:val="4B4B4B"/>
          <w:sz w:val="18"/>
          <w:szCs w:val="18"/>
        </w:rPr>
        <w:t>С ОБОРОТОМ НАРКОТИЧЕСКИХ СРЕДСТВ, ПСИХОТРОПНЫХ ВЕЩЕСТВ И ИХ ПРЕКУРСОРОВ</w:t>
      </w:r>
      <w:r w:rsidRPr="00DC09DC">
        <w:rPr>
          <w:color w:val="4B4B4B"/>
          <w:sz w:val="18"/>
          <w:szCs w:val="18"/>
        </w:rPr>
        <w:t> </w:t>
      </w:r>
    </w:p>
    <w:p w:rsidR="00166756" w:rsidRPr="00DC09DC" w:rsidRDefault="00166756" w:rsidP="00DC09DC">
      <w:pPr>
        <w:pStyle w:val="a3"/>
        <w:shd w:val="clear" w:color="auto" w:fill="FFFFFF"/>
        <w:jc w:val="both"/>
        <w:rPr>
          <w:color w:val="4B4B4B"/>
          <w:sz w:val="18"/>
          <w:szCs w:val="18"/>
        </w:rPr>
      </w:pPr>
      <w:r w:rsidRPr="00DC09DC">
        <w:rPr>
          <w:color w:val="4B4B4B"/>
          <w:sz w:val="18"/>
          <w:szCs w:val="18"/>
        </w:rPr>
        <w:t xml:space="preserve">В целях обеспечения государственного </w:t>
      </w:r>
      <w:proofErr w:type="gramStart"/>
      <w:r w:rsidRPr="00DC09DC">
        <w:rPr>
          <w:color w:val="4B4B4B"/>
          <w:sz w:val="18"/>
          <w:szCs w:val="18"/>
        </w:rPr>
        <w:t>контроля за</w:t>
      </w:r>
      <w:proofErr w:type="gramEnd"/>
      <w:r w:rsidRPr="00DC09DC">
        <w:rPr>
          <w:color w:val="4B4B4B"/>
          <w:sz w:val="18"/>
          <w:szCs w:val="18"/>
        </w:rPr>
        <w:t xml:space="preserve"> оборотом наркотических средств, психотропных веществ и их </w:t>
      </w:r>
      <w:proofErr w:type="spellStart"/>
      <w:r w:rsidRPr="00DC09DC">
        <w:rPr>
          <w:color w:val="4B4B4B"/>
          <w:sz w:val="18"/>
          <w:szCs w:val="18"/>
        </w:rPr>
        <w:t>прекурсоров</w:t>
      </w:r>
      <w:proofErr w:type="spellEnd"/>
      <w:r w:rsidRPr="00DC09DC">
        <w:rPr>
          <w:color w:val="4B4B4B"/>
          <w:sz w:val="18"/>
          <w:szCs w:val="18"/>
        </w:rPr>
        <w:t xml:space="preserve"> в соответствии с Федеральным законом "О наркотических средствах и психотропных веществах", а также выполнения международных обязательств, вытекающих из конвенций Организации Объединенных Наций, участницей которых является Российская Федерация, Правительство Российской Федерации постановляет: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r w:rsidRPr="00DC09DC">
        <w:rPr>
          <w:color w:val="4B4B4B"/>
          <w:sz w:val="18"/>
          <w:szCs w:val="18"/>
        </w:rPr>
        <w:t>1. Утвердить прилагаемые: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r w:rsidRPr="00DC09DC">
        <w:rPr>
          <w:color w:val="4B4B4B"/>
          <w:sz w:val="18"/>
          <w:szCs w:val="18"/>
        </w:rPr>
        <w:t>Правила представления юридическими лицами отчетов о деятельности, связанной с оборотом наркотических средств и психотропных веществ;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r w:rsidRPr="00DC09DC">
        <w:rPr>
          <w:color w:val="4B4B4B"/>
          <w:sz w:val="18"/>
          <w:szCs w:val="18"/>
        </w:rPr>
        <w:t xml:space="preserve">Правила ведения и хранения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 w:rsidRPr="00DC09DC">
        <w:rPr>
          <w:color w:val="4B4B4B"/>
          <w:sz w:val="18"/>
          <w:szCs w:val="18"/>
        </w:rPr>
        <w:t>прекурсоров</w:t>
      </w:r>
      <w:proofErr w:type="spellEnd"/>
      <w:r w:rsidRPr="00DC09DC">
        <w:rPr>
          <w:color w:val="4B4B4B"/>
          <w:sz w:val="18"/>
          <w:szCs w:val="18"/>
        </w:rPr>
        <w:t>.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r w:rsidRPr="00DC09DC">
        <w:rPr>
          <w:color w:val="4B4B4B"/>
          <w:sz w:val="18"/>
          <w:szCs w:val="18"/>
        </w:rPr>
        <w:t>2. Признать утратившими силу: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r w:rsidRPr="00DC09DC">
        <w:rPr>
          <w:color w:val="4B4B4B"/>
          <w:sz w:val="18"/>
          <w:szCs w:val="18"/>
        </w:rPr>
        <w:t xml:space="preserve">Постановление Правительства Российской Федерации от 28 июля </w:t>
      </w:r>
      <w:smartTag w:uri="urn:schemas-microsoft-com:office:smarttags" w:element="metricconverter">
        <w:smartTagPr>
          <w:attr w:name="ProductID" w:val="2000 г"/>
        </w:smartTagPr>
        <w:r w:rsidRPr="00DC09DC">
          <w:rPr>
            <w:color w:val="4B4B4B"/>
            <w:sz w:val="18"/>
            <w:szCs w:val="18"/>
          </w:rPr>
          <w:t>2000 г</w:t>
        </w:r>
      </w:smartTag>
      <w:r w:rsidRPr="00DC09DC">
        <w:rPr>
          <w:color w:val="4B4B4B"/>
          <w:sz w:val="18"/>
          <w:szCs w:val="18"/>
        </w:rPr>
        <w:t>. N 577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этой деятельностью" (Собрание законодательства Российской Федерации, 2000, N 33, ст. 3397);</w:t>
      </w:r>
    </w:p>
    <w:p w:rsidR="00166756" w:rsidRPr="00DC09DC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proofErr w:type="gramStart"/>
      <w:r w:rsidRPr="00DC09DC">
        <w:rPr>
          <w:color w:val="4B4B4B"/>
          <w:sz w:val="18"/>
          <w:szCs w:val="18"/>
        </w:rPr>
        <w:t xml:space="preserve">пункт 30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4 г"/>
        </w:smartTagPr>
        <w:r w:rsidRPr="00DC09DC">
          <w:rPr>
            <w:color w:val="4B4B4B"/>
            <w:sz w:val="18"/>
            <w:szCs w:val="18"/>
          </w:rPr>
          <w:t>2004 г</w:t>
        </w:r>
      </w:smartTag>
      <w:r w:rsidRPr="00DC09DC">
        <w:rPr>
          <w:color w:val="4B4B4B"/>
          <w:sz w:val="18"/>
          <w:szCs w:val="18"/>
        </w:rPr>
        <w:t>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166756" w:rsidRDefault="00166756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  <w:proofErr w:type="gramStart"/>
      <w:r w:rsidRPr="00DC09DC">
        <w:rPr>
          <w:color w:val="4B4B4B"/>
          <w:sz w:val="18"/>
          <w:szCs w:val="18"/>
        </w:rPr>
        <w:t xml:space="preserve">пункт 18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4 г"/>
        </w:smartTagPr>
        <w:r w:rsidRPr="00DC09DC">
          <w:rPr>
            <w:color w:val="4B4B4B"/>
            <w:sz w:val="18"/>
            <w:szCs w:val="18"/>
          </w:rPr>
          <w:t>2004 г</w:t>
        </w:r>
      </w:smartTag>
      <w:r w:rsidRPr="00DC09DC">
        <w:rPr>
          <w:color w:val="4B4B4B"/>
          <w:sz w:val="18"/>
          <w:szCs w:val="18"/>
        </w:rPr>
        <w:t>. N 648 "О внесении изменений в некоторые акты Правительства Российской Федерации в</w:t>
      </w:r>
      <w:proofErr w:type="gramEnd"/>
      <w:r w:rsidRPr="00DC09DC">
        <w:rPr>
          <w:color w:val="4B4B4B"/>
          <w:sz w:val="18"/>
          <w:szCs w:val="18"/>
        </w:rPr>
        <w:t xml:space="preserve"> связи с переименованием Федеральной службы Российской Федерации по </w:t>
      </w:r>
      <w:proofErr w:type="gramStart"/>
      <w:r w:rsidRPr="00DC09DC">
        <w:rPr>
          <w:color w:val="4B4B4B"/>
          <w:sz w:val="18"/>
          <w:szCs w:val="18"/>
        </w:rPr>
        <w:t>контролю за</w:t>
      </w:r>
      <w:proofErr w:type="gramEnd"/>
      <w:r w:rsidRPr="00DC09DC">
        <w:rPr>
          <w:color w:val="4B4B4B"/>
          <w:sz w:val="18"/>
          <w:szCs w:val="18"/>
        </w:rPr>
        <w:t xml:space="preserve"> оборотом наркотических средств и психотропных веществ в Федеральную службу Российской Федерации по контролю за оборотом наркотиков" (Собрание законодательства Российской Федерации, 2004, N 47, ст. 4666).</w:t>
      </w:r>
    </w:p>
    <w:p w:rsidR="00DC09DC" w:rsidRDefault="00DC09DC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</w:p>
    <w:p w:rsidR="00DC09DC" w:rsidRDefault="00DC09DC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</w:p>
    <w:p w:rsidR="00DC09DC" w:rsidRPr="00DC09DC" w:rsidRDefault="00DC09DC" w:rsidP="00DC09D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4B4B4B"/>
          <w:sz w:val="18"/>
          <w:szCs w:val="18"/>
        </w:rPr>
      </w:pPr>
    </w:p>
    <w:p w:rsidR="00166756" w:rsidRDefault="00166756" w:rsidP="001667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color w:val="4B4B4B"/>
          <w:sz w:val="18"/>
          <w:szCs w:val="1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Ознакомлены:</w:t>
      </w:r>
    </w:p>
    <w:p w:rsidR="00DC09DC" w:rsidRDefault="00DC09DC" w:rsidP="001667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Дербин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Перегородова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Умнихина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Дежурова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Сидяева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Груничева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Хлызова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6756" w:rsidTr="008E45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56" w:rsidRPr="007F195A" w:rsidRDefault="00166756" w:rsidP="008E451A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56" w:rsidRPr="007F195A" w:rsidRDefault="0016675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6756" w:rsidRDefault="00166756" w:rsidP="00166756">
      <w:pPr>
        <w:pStyle w:val="a3"/>
        <w:shd w:val="clear" w:color="auto" w:fill="FFFFFF"/>
        <w:rPr>
          <w:rFonts w:ascii="Arial" w:hAnsi="Arial" w:cs="Arial"/>
          <w:color w:val="4B4B4B"/>
          <w:sz w:val="18"/>
          <w:szCs w:val="18"/>
        </w:rPr>
      </w:pPr>
    </w:p>
    <w:p w:rsidR="00CF3F66" w:rsidRDefault="00CF3F66"/>
    <w:sectPr w:rsidR="00CF3F66" w:rsidSect="00DC09DC"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C27"/>
    <w:multiLevelType w:val="multilevel"/>
    <w:tmpl w:val="1C2E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56"/>
    <w:rsid w:val="00075F02"/>
    <w:rsid w:val="00166756"/>
    <w:rsid w:val="001E4ACA"/>
    <w:rsid w:val="00722E51"/>
    <w:rsid w:val="00CF3F66"/>
    <w:rsid w:val="00DC09DC"/>
    <w:rsid w:val="00E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5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66756"/>
    <w:rPr>
      <w:b/>
      <w:bCs/>
    </w:rPr>
  </w:style>
  <w:style w:type="paragraph" w:styleId="a5">
    <w:name w:val="No Spacing"/>
    <w:uiPriority w:val="1"/>
    <w:qFormat/>
    <w:rsid w:val="00166756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667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tsafes.ru/index.php/vzlomostoikie-seify-valbe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etsafes.ru/index.php/vzlomostoikie-seify-3-kla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etsafes.ru/index.php/Shop/6-Vzlomostoiekie-seiefi-12345-klassa/40-IV-i-V-klass/View-all-products.html" TargetMode="External"/><Relationship Id="rId5" Type="http://schemas.openxmlformats.org/officeDocument/2006/relationships/hyperlink" Target="http://www.prometsafes.ru/index.php/Shop/6-Vzlomostoiekie-seiefi-12345-klassa/40-IV-i-V-klass/View-all-produc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3469</Words>
  <Characters>19775</Characters>
  <Application>Microsoft Office Word</Application>
  <DocSecurity>0</DocSecurity>
  <Lines>164</Lines>
  <Paragraphs>46</Paragraphs>
  <ScaleCrop>false</ScaleCrop>
  <Company>МОУ СОШ с.Сосновая Маза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2002-01-01T02:16:00Z</dcterms:created>
  <dcterms:modified xsi:type="dcterms:W3CDTF">2002-01-01T00:53:00Z</dcterms:modified>
</cp:coreProperties>
</file>