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1E0"/>
      </w:tblPr>
      <w:tblGrid>
        <w:gridCol w:w="4821"/>
      </w:tblGrid>
      <w:tr w:rsidR="00A8549D" w:rsidRPr="00CA6E72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49D" w:rsidRPr="00CA6E72" w:rsidRDefault="00A8549D" w:rsidP="00754A93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8A0" w:rsidRPr="001048A0" w:rsidRDefault="001048A0" w:rsidP="001048A0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1048A0">
        <w:rPr>
          <w:rStyle w:val="a5"/>
          <w:b w:val="0"/>
        </w:rPr>
        <w:t>МУНИЦИПАЛЬНОЕ ОБЩЕОБРАЗОВАТЕЛЬНОЕ УЧРЕЖДЕНИЕ</w:t>
      </w:r>
    </w:p>
    <w:p w:rsidR="001048A0" w:rsidRPr="001048A0" w:rsidRDefault="001048A0" w:rsidP="001048A0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proofErr w:type="gramStart"/>
      <w:r w:rsidRPr="001048A0">
        <w:rPr>
          <w:rStyle w:val="a5"/>
          <w:b w:val="0"/>
        </w:rPr>
        <w:t>СРЕДНЯЯ ОБЩЕОБРАЗОВАТЕЛЬНАЯ ШКОЛА с. Сосновая Маза</w:t>
      </w:r>
      <w:proofErr w:type="gramEnd"/>
    </w:p>
    <w:tbl>
      <w:tblPr>
        <w:tblpPr w:leftFromText="180" w:rightFromText="180" w:bottomFromText="200" w:vertAnchor="page" w:horzAnchor="page" w:tblpX="1" w:tblpY="2779"/>
        <w:tblW w:w="22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289"/>
        <w:gridCol w:w="4608"/>
        <w:gridCol w:w="4608"/>
        <w:gridCol w:w="4860"/>
      </w:tblGrid>
      <w:tr w:rsidR="001048A0" w:rsidRPr="001048A0" w:rsidTr="001048A0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  Принято на заседании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Педсовета МОУ СОШ 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        с. </w:t>
            </w:r>
            <w:proofErr w:type="gramStart"/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>Сосновая</w:t>
            </w:r>
            <w:proofErr w:type="gramEnd"/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Маза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Пр. № 3 от 03.03. 2015</w:t>
            </w:r>
            <w:r w:rsidRPr="001048A0"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br/>
            </w:r>
          </w:p>
        </w:tc>
        <w:tc>
          <w:tcPr>
            <w:tcW w:w="42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                  Согласовано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Председатель ПК  МОУ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color w:val="333229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с. </w:t>
            </w:r>
            <w:proofErr w:type="gramStart"/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>Сосновая</w:t>
            </w:r>
            <w:proofErr w:type="gramEnd"/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Маза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_______Л.П. </w:t>
            </w:r>
            <w:proofErr w:type="spellStart"/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>Перегородова</w:t>
            </w:r>
            <w:proofErr w:type="spellEnd"/>
          </w:p>
          <w:p w:rsidR="001048A0" w:rsidRPr="001048A0" w:rsidRDefault="001048A0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                  Утверждаю: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Директор школы МОУ СОШ 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         с. </w:t>
            </w:r>
            <w:proofErr w:type="gramStart"/>
            <w:r w:rsidRPr="001048A0">
              <w:rPr>
                <w:rFonts w:ascii="Times New Roman" w:hAnsi="Times New Roman"/>
                <w:sz w:val="24"/>
                <w:szCs w:val="24"/>
              </w:rPr>
              <w:t>Сосновая</w:t>
            </w:r>
            <w:proofErr w:type="gramEnd"/>
            <w:r w:rsidRPr="001048A0">
              <w:rPr>
                <w:rFonts w:ascii="Times New Roman" w:hAnsi="Times New Roman"/>
                <w:sz w:val="24"/>
                <w:szCs w:val="24"/>
              </w:rPr>
              <w:t xml:space="preserve"> Маза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__________ Ю.А. </w:t>
            </w:r>
            <w:proofErr w:type="spellStart"/>
            <w:r w:rsidRPr="001048A0">
              <w:rPr>
                <w:rFonts w:ascii="Times New Roman" w:hAnsi="Times New Roman"/>
                <w:sz w:val="24"/>
                <w:szCs w:val="24"/>
              </w:rPr>
              <w:t>Балтаев</w:t>
            </w:r>
            <w:proofErr w:type="spellEnd"/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sz w:val="24"/>
                <w:szCs w:val="24"/>
              </w:rPr>
              <w:t xml:space="preserve">                Приказ № 54-ОД    </w:t>
            </w:r>
            <w:proofErr w:type="gramStart"/>
            <w:r w:rsidRPr="001048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0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48A0" w:rsidRPr="001048A0" w:rsidRDefault="001048A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48A0">
              <w:rPr>
                <w:rFonts w:ascii="Times New Roman" w:hAnsi="Times New Roman"/>
                <w:color w:val="333229"/>
                <w:sz w:val="24"/>
                <w:szCs w:val="24"/>
              </w:rPr>
              <w:t xml:space="preserve">                         03 марта  2015</w:t>
            </w:r>
            <w:r w:rsidRPr="001048A0">
              <w:rPr>
                <w:rFonts w:ascii="Times New Roman" w:hAnsi="Times New Roman"/>
                <w:color w:val="333229"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4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8A0" w:rsidRPr="001048A0" w:rsidRDefault="001048A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8A0" w:rsidRPr="001048A0" w:rsidRDefault="001048A0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</w:tbl>
    <w:p w:rsidR="001048A0" w:rsidRPr="001048A0" w:rsidRDefault="001048A0" w:rsidP="001048A0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 w:rsidRPr="001048A0">
        <w:rPr>
          <w:rStyle w:val="a5"/>
          <w:b w:val="0"/>
        </w:rPr>
        <w:t>ХВАЛЫНСКОГО РАЙОНА САРАТОВСКОЙ ОБЛАСТИ</w:t>
      </w:r>
    </w:p>
    <w:p w:rsidR="001048A0" w:rsidRDefault="001048A0" w:rsidP="00104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-13"/>
          <w:position w:val="8"/>
          <w:sz w:val="24"/>
          <w:szCs w:val="24"/>
          <w:lang w:eastAsia="ru-RU"/>
        </w:rPr>
      </w:pPr>
    </w:p>
    <w:p w:rsidR="001048A0" w:rsidRDefault="001048A0" w:rsidP="001048A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3"/>
          <w:position w:val="8"/>
          <w:sz w:val="24"/>
          <w:szCs w:val="24"/>
          <w:lang w:eastAsia="ru-RU"/>
        </w:rPr>
      </w:pPr>
    </w:p>
    <w:p w:rsidR="001048A0" w:rsidRDefault="001048A0" w:rsidP="001048A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8A0" w:rsidRDefault="00A8549D" w:rsidP="001048A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A8549D" w:rsidRPr="00CA6E72" w:rsidRDefault="00A8549D" w:rsidP="001048A0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школьном сайте </w:t>
      </w:r>
    </w:p>
    <w:p w:rsidR="00A8549D" w:rsidRPr="001048A0" w:rsidRDefault="00A8549D" w:rsidP="001048A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Школьный Web-сайт (далее сайт) создается в целях активного продвижения информационных и коммуникационных технологий в практику работы школы.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Школьный сайт является школьным публичным органом информации, доступ к которому открыт всем желающим. Администрация ОУ назначает ответственного за сайт,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одного раза в две недели).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понятия, цели, требования, организацию школьного сайта и разработано в целях определения требований к организации и поддержке работоспособности школьных сайтов.</w:t>
      </w:r>
    </w:p>
    <w:p w:rsidR="00A8549D" w:rsidRPr="001048A0" w:rsidRDefault="00A8549D" w:rsidP="001048A0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разработке сайта могут принимать участие:</w:t>
      </w:r>
    </w:p>
    <w:p w:rsidR="00A8549D" w:rsidRPr="00CA6E72" w:rsidRDefault="00A8549D" w:rsidP="001048A0">
      <w:pPr>
        <w:tabs>
          <w:tab w:val="num" w:pos="720"/>
        </w:tabs>
        <w:spacing w:after="0" w:line="240" w:lineRule="atLeast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информатики или техни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ческий специалист; </w:t>
      </w:r>
    </w:p>
    <w:p w:rsidR="00A8549D" w:rsidRPr="00CA6E72" w:rsidRDefault="00A8549D" w:rsidP="001048A0">
      <w:pPr>
        <w:tabs>
          <w:tab w:val="num" w:pos="720"/>
        </w:tabs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 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учителя, родители и учащиеся.</w:t>
      </w:r>
    </w:p>
    <w:p w:rsidR="00A8549D" w:rsidRPr="001048A0" w:rsidRDefault="00A8549D" w:rsidP="001048A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школьного сайта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процесса информатизации в школе путем развития единого образовательного информационного пространства ОУ; представление ОУ в Интернете</w:t>
      </w:r>
    </w:p>
    <w:p w:rsidR="00A8549D" w:rsidRPr="001048A0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1048A0" w:rsidRDefault="00A8549D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открытости деятельности образовательного учреждения и освещение его деятельности в сети Интернет; </w:t>
      </w:r>
    </w:p>
    <w:p w:rsidR="00A8549D" w:rsidRPr="00CA6E72" w:rsidRDefault="00A8549D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взаимодействия всех участников образовательного процесса: педагогов, учащихся и их родителей.</w:t>
      </w:r>
    </w:p>
    <w:p w:rsidR="00A8549D" w:rsidRPr="001048A0" w:rsidRDefault="00A8549D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Оперативное и объективное информирование о происходящем в образовательном учреждении (достижения учащихся и педагогического коллектива, особенности ОУ, история его развития, реализуемые образовательные программы и т.д.).</w:t>
      </w:r>
    </w:p>
    <w:p w:rsidR="00A8549D" w:rsidRPr="00CA6E72" w:rsidRDefault="00A8549D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информатизации образования, содействие созданию в регионе единой информационной инфраструктуры.</w:t>
      </w:r>
    </w:p>
    <w:p w:rsidR="00A8549D" w:rsidRPr="001048A0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Школьный сайт должен содержать.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Контактную информацию ОУ – адрес, номер телефона, адрес электронной почты.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об администрации ОУ – ф.и.о. директора ОУ, ф.и.о. заместителей директора ОУ.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версии организационных документов ОУ – Устав ОУ, Положение об Управляющем Совете ОУ, другие организационные документы.</w:t>
      </w:r>
    </w:p>
    <w:p w:rsidR="001048A0" w:rsidRDefault="001048A0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Разделы: </w:t>
      </w:r>
    </w:p>
    <w:p w:rsidR="00A8549D" w:rsidRPr="001048A0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Symbol" w:hAnsi="Times New Roman" w:cs="Times New Roman"/>
          <w:sz w:val="24"/>
          <w:szCs w:val="24"/>
          <w:lang w:eastAsia="ru-RU"/>
        </w:rPr>
        <w:t>- Главная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нас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школы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распорядок школы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Аккредитация, лицензирование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КПМО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Воспитательная работа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ФГОС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ГИА и ЕГЭ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для родителей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Питание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Наши достижения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Новости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Пишите нам (обратная связь)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Страничка учителя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образовательные ресурсы для учащихся</w:t>
      </w:r>
    </w:p>
    <w:p w:rsid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Вакансии</w:t>
      </w:r>
    </w:p>
    <w:p w:rsidR="00CA6E72" w:rsidRPr="00CA6E72" w:rsidRDefault="00CA6E72" w:rsidP="001048A0">
      <w:pPr>
        <w:tabs>
          <w:tab w:val="num" w:pos="1287"/>
        </w:tabs>
        <w:spacing w:after="0" w:line="240" w:lineRule="atLeast"/>
        <w:ind w:left="128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Фотогалерея</w:t>
      </w:r>
      <w:proofErr w:type="spellEnd"/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Координаты администратора сайта.</w:t>
      </w:r>
    </w:p>
    <w:p w:rsidR="00A8549D" w:rsidRPr="001048A0" w:rsidRDefault="001048A0" w:rsidP="001048A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549D"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Школьный сайт может содержать: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Справочную информацию о данном ОУ (в том числе, об учителях, учебных программах, традициях и т.д.);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3.6.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происходящих в школе событиях (праздники, конференции, конкурсы.);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постоянно действующих направлениях в работе школы (участие в проектах, конкурсах и.т.д.);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3.8.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работы учащихся;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3.9.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размещенные учителями по своему предмету;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3.10.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дистанционный поддержки обучения (например, виртуальный консультационный пункт); </w:t>
      </w:r>
    </w:p>
    <w:p w:rsidR="00A8549D" w:rsidRPr="00CA6E72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3.11.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классов, школьных объединений и учителей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-предметников и т.д.</w:t>
      </w:r>
    </w:p>
    <w:p w:rsidR="00A8549D" w:rsidRPr="001048A0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размещению на школьном сайте </w:t>
      </w:r>
      <w:proofErr w:type="gramStart"/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запрещены</w:t>
      </w:r>
      <w:proofErr w:type="gramEnd"/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.13.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3.14.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материалы, порочащие честь, достоинство или деловую репутацию граждан или организаций.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3.15.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3.16.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виды рекламы, целью которой является получение прибыли другими организациями и учреждениями.</w:t>
      </w:r>
    </w:p>
    <w:p w:rsidR="00A8549D" w:rsidRPr="00CA6E72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3.17.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информационные материалы, запрещенные к опубликованию законодательством Российской Федерации. В текстовой информации школьного сайта не должно быть грамматических и орфографических ошибок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9D" w:rsidRPr="001048A0" w:rsidRDefault="00A8549D" w:rsidP="001048A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Организация деятельности сайта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ОУ отвечает за содержательное наполнение школьного сайта.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и наполнение сайта проводится </w:t>
      </w:r>
      <w:proofErr w:type="gramStart"/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сайт не реже одного раза в две недели; </w:t>
      </w:r>
    </w:p>
    <w:p w:rsidR="00A8549D" w:rsidRPr="001048A0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нарушении п.3.13, 3.14, 3.15, 3.16, 3.17 настоящего Положения соответствующее лицо может быть привлечено к административной либо уголовной ответс</w:t>
      </w:r>
      <w:r w:rsidR="002612C0"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твенности, согласно действующему законодательству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9D" w:rsidRPr="00CA6E72" w:rsidRDefault="00A8549D" w:rsidP="001048A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Информация, собранная для размещения на сайте, должна предоставляться администратору сайта только в электронном виде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9D" w:rsidRPr="001048A0" w:rsidRDefault="00A8549D" w:rsidP="001048A0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Установление доплат за администрирование школьного сайта</w:t>
      </w:r>
    </w:p>
    <w:p w:rsidR="00A8549D" w:rsidRPr="00CA6E72" w:rsidRDefault="00A8549D" w:rsidP="00A854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</w:t>
      </w:r>
      <w:r w:rsidRPr="0010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 устанавливает доплату за администрирование школьного сайта </w:t>
      </w:r>
      <w:proofErr w:type="gramStart"/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A6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стимулирующего ФОТ.</w:t>
      </w:r>
    </w:p>
    <w:p w:rsidR="00A8549D" w:rsidRDefault="00A8549D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2C0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настоящим положением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 </w:t>
      </w:r>
    </w:p>
    <w:p w:rsidR="002612C0" w:rsidRPr="00CA6E72" w:rsidRDefault="002612C0" w:rsidP="00261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 сайта В. Г. Хмелевская</w:t>
      </w:r>
    </w:p>
    <w:p w:rsidR="00A96066" w:rsidRPr="00CA6E72" w:rsidRDefault="00A96066">
      <w:pPr>
        <w:rPr>
          <w:sz w:val="24"/>
          <w:szCs w:val="24"/>
        </w:rPr>
      </w:pPr>
    </w:p>
    <w:sectPr w:rsidR="00A96066" w:rsidRPr="00CA6E72" w:rsidSect="00A9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9D"/>
    <w:rsid w:val="001048A0"/>
    <w:rsid w:val="002612C0"/>
    <w:rsid w:val="002A3531"/>
    <w:rsid w:val="002C632D"/>
    <w:rsid w:val="0034164E"/>
    <w:rsid w:val="00625464"/>
    <w:rsid w:val="006C4E7A"/>
    <w:rsid w:val="00754A93"/>
    <w:rsid w:val="00A8549D"/>
    <w:rsid w:val="00A96066"/>
    <w:rsid w:val="00B0131D"/>
    <w:rsid w:val="00CA6E72"/>
    <w:rsid w:val="00E30EBC"/>
    <w:rsid w:val="00EC6D22"/>
    <w:rsid w:val="00FC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8A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104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Аржанухин Илья</dc:creator>
  <cp:lastModifiedBy>Alla</cp:lastModifiedBy>
  <cp:revision>3</cp:revision>
  <cp:lastPrinted>2013-02-25T16:34:00Z</cp:lastPrinted>
  <dcterms:created xsi:type="dcterms:W3CDTF">2013-08-29T08:07:00Z</dcterms:created>
  <dcterms:modified xsi:type="dcterms:W3CDTF">2002-01-01T02:38:00Z</dcterms:modified>
</cp:coreProperties>
</file>