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7"/>
      </w:tblGrid>
      <w:tr w:rsidR="009B025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rPr>
                <w:rFonts w:hAnsi="Times New Roman Bold"/>
              </w:rPr>
              <w:t>Музыка</w:t>
            </w:r>
          </w:p>
        </w:tc>
      </w:tr>
      <w:tr w:rsidR="009B025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rPr>
                <w:rFonts w:ascii="Times New Roman"/>
              </w:rPr>
              <w:t>7</w:t>
            </w:r>
          </w:p>
        </w:tc>
      </w:tr>
      <w:tr w:rsidR="009B025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rPr>
                <w:rFonts w:ascii="Times New Roman"/>
              </w:rPr>
              <w:t xml:space="preserve">34 </w:t>
            </w:r>
            <w:r>
              <w:t>ч</w:t>
            </w:r>
            <w:r>
              <w:t xml:space="preserve"> </w:t>
            </w:r>
            <w:r>
              <w:rPr>
                <w:rFonts w:ascii="Times New Roman"/>
              </w:rPr>
              <w:t xml:space="preserve">(1 </w:t>
            </w:r>
            <w:r>
              <w:t>час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rPr>
                <w:rFonts w:ascii="Times New Roman"/>
              </w:rPr>
              <w:t>)</w:t>
            </w:r>
          </w:p>
        </w:tc>
      </w:tr>
      <w:tr w:rsidR="009B025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2C61AC">
            <w:r>
              <w:t xml:space="preserve"> Гальченко Людмила Николаевна</w:t>
            </w:r>
          </w:p>
        </w:tc>
      </w:tr>
      <w:tr w:rsidR="009B025C">
        <w:trPr>
          <w:trHeight w:val="56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708"/>
                <w:tab w:val="num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left="707" w:firstLine="2"/>
              <w:jc w:val="both"/>
              <w:rPr>
                <w:kern w:val="0"/>
              </w:rPr>
            </w:pPr>
            <w:r>
              <w:rPr>
                <w:kern w:val="0"/>
              </w:rPr>
              <w:t>изучение музыкальной культуры как неотъемлемой части духовной культуры;</w:t>
            </w:r>
          </w:p>
          <w:p w:rsidR="009B025C" w:rsidRDefault="00C52C9C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708"/>
                <w:tab w:val="num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left="707" w:firstLine="2"/>
              <w:jc w:val="both"/>
              <w:rPr>
                <w:kern w:val="0"/>
              </w:rPr>
            </w:pPr>
            <w:r>
              <w:rPr>
                <w:kern w:val="0"/>
              </w:rPr>
              <w:t>развитие музыкальной памяти, способности к сопереживанию; образного и ассоциативного мышления, творческого воображения;</w:t>
            </w:r>
          </w:p>
          <w:p w:rsidR="009B025C" w:rsidRDefault="00C52C9C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708"/>
                <w:tab w:val="num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left="707" w:firstLine="2"/>
              <w:jc w:val="both"/>
              <w:rPr>
                <w:kern w:val="0"/>
              </w:rPr>
            </w:pPr>
            <w:r>
              <w:rPr>
                <w:kern w:val="0"/>
              </w:rPr>
              <w:t>освоение музыки и знаний о музыке, ее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9B025C" w:rsidRDefault="00C52C9C">
            <w:pPr>
              <w:widowControl/>
              <w:numPr>
                <w:ilvl w:val="0"/>
                <w:numId w:val="6"/>
              </w:numPr>
              <w:tabs>
                <w:tab w:val="left" w:pos="567"/>
                <w:tab w:val="left" w:pos="708"/>
                <w:tab w:val="num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left="707" w:firstLine="2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>
              <w:rPr>
                <w:kern w:val="0"/>
              </w:rPr>
              <w:t>слушательской</w:t>
            </w:r>
            <w:proofErr w:type="spellEnd"/>
            <w:r>
              <w:rPr>
                <w:kern w:val="0"/>
              </w:rPr>
              <w:t xml:space="preserve"> культуры учащихся.</w:t>
            </w:r>
          </w:p>
        </w:tc>
      </w:tr>
      <w:tr w:rsidR="009B025C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25C" w:rsidRDefault="00C52C9C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kern w:val="0"/>
              </w:rPr>
              <w:t>Раздел 1. «Особенности музыкальной драматургии сценической музыки» - 15 часов.</w:t>
            </w:r>
          </w:p>
          <w:p w:rsidR="009B025C" w:rsidRDefault="00C52C9C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  <w:r>
              <w:rPr>
                <w:kern w:val="0"/>
              </w:rPr>
              <w:t xml:space="preserve">Раздел 2. « Особенности драматургии камерной и симфонической музыки» - 19 часов. </w:t>
            </w:r>
          </w:p>
        </w:tc>
      </w:tr>
    </w:tbl>
    <w:p w:rsidR="009B025C" w:rsidRDefault="009B025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  <w:bookmarkStart w:id="0" w:name="_GoBack"/>
      <w:bookmarkEnd w:id="0"/>
    </w:p>
    <w:sectPr w:rsidR="009B025C" w:rsidSect="009B025C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E2" w:rsidRDefault="00B044E2" w:rsidP="009B025C">
      <w:r>
        <w:separator/>
      </w:r>
    </w:p>
  </w:endnote>
  <w:endnote w:type="continuationSeparator" w:id="0">
    <w:p w:rsidR="00B044E2" w:rsidRDefault="00B044E2" w:rsidP="009B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5C" w:rsidRDefault="009B02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E2" w:rsidRDefault="00B044E2" w:rsidP="009B025C">
      <w:r>
        <w:separator/>
      </w:r>
    </w:p>
  </w:footnote>
  <w:footnote w:type="continuationSeparator" w:id="0">
    <w:p w:rsidR="00B044E2" w:rsidRDefault="00B044E2" w:rsidP="009B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5C" w:rsidRDefault="009B0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B56"/>
    <w:multiLevelType w:val="multilevel"/>
    <w:tmpl w:val="D2082B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4412370"/>
    <w:multiLevelType w:val="multilevel"/>
    <w:tmpl w:val="74BE37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BB47813"/>
    <w:multiLevelType w:val="multilevel"/>
    <w:tmpl w:val="984079D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C551050"/>
    <w:multiLevelType w:val="multilevel"/>
    <w:tmpl w:val="EF3EB44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3055769A"/>
    <w:multiLevelType w:val="multilevel"/>
    <w:tmpl w:val="89305FE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54A63E57"/>
    <w:multiLevelType w:val="multilevel"/>
    <w:tmpl w:val="A2F0847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25C"/>
    <w:rsid w:val="002C61AC"/>
    <w:rsid w:val="009B025C"/>
    <w:rsid w:val="00B044E2"/>
    <w:rsid w:val="00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25C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25C"/>
    <w:rPr>
      <w:u w:val="single"/>
    </w:rPr>
  </w:style>
  <w:style w:type="table" w:customStyle="1" w:styleId="TableNormal">
    <w:name w:val="Table Normal"/>
    <w:rsid w:val="009B0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B02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9B025C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rsid w:val="009B025C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rsid w:val="009B025C"/>
    <w:pPr>
      <w:numPr>
        <w:numId w:val="6"/>
      </w:numPr>
    </w:pPr>
  </w:style>
  <w:style w:type="numbering" w:customStyle="1" w:styleId="1">
    <w:name w:val="Импортированный стиль 1"/>
    <w:rsid w:val="009B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</cp:lastModifiedBy>
  <cp:revision>4</cp:revision>
  <dcterms:created xsi:type="dcterms:W3CDTF">2016-02-10T12:20:00Z</dcterms:created>
  <dcterms:modified xsi:type="dcterms:W3CDTF">2016-02-01T05:18:00Z</dcterms:modified>
</cp:coreProperties>
</file>